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BA" w:rsidRDefault="006717B2" w:rsidP="00D3236B">
      <w:pPr>
        <w:spacing w:after="0" w:line="240" w:lineRule="auto"/>
        <w:jc w:val="both"/>
        <w:rPr>
          <w:rFonts w:ascii="Arial" w:hAnsi="Arial" w:cs="Arial"/>
          <w:sz w:val="60"/>
          <w:szCs w:val="60"/>
          <w:lang w:val="es-CL"/>
        </w:rPr>
      </w:pPr>
      <w:r>
        <w:rPr>
          <w:rFonts w:ascii="Arial" w:hAnsi="Arial" w:cs="Arial"/>
          <w:sz w:val="60"/>
          <w:szCs w:val="60"/>
          <w:lang w:val="es-CL"/>
        </w:rPr>
        <w:t>20</w:t>
      </w:r>
    </w:p>
    <w:p w:rsidR="00D3236B" w:rsidRPr="00D3236B" w:rsidRDefault="00D3236B" w:rsidP="00D323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D3236B">
        <w:rPr>
          <w:rFonts w:ascii="Arial" w:hAnsi="Arial" w:cs="Arial"/>
          <w:b/>
          <w:sz w:val="24"/>
          <w:szCs w:val="24"/>
          <w:lang w:val="es-CL"/>
        </w:rPr>
        <w:t xml:space="preserve">ALTERACIONES EN LA ENFERMEDAD CELIACA (EC): EL METABOLISMO ÓSEO Y TIROIDES </w:t>
      </w:r>
    </w:p>
    <w:p w:rsidR="00BD621D" w:rsidRDefault="00BD621D" w:rsidP="00D3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D3236B" w:rsidRDefault="00D3236B" w:rsidP="00D3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D3236B">
        <w:rPr>
          <w:rFonts w:ascii="Arial" w:hAnsi="Arial" w:cs="Arial"/>
          <w:sz w:val="24"/>
          <w:szCs w:val="24"/>
          <w:lang w:val="es-CL"/>
        </w:rPr>
        <w:t>Núñez, P1,3, Domínguez, MI 2, Armas, R1,3, Morales X 1,3.</w:t>
      </w:r>
    </w:p>
    <w:p w:rsidR="00BD621D" w:rsidRDefault="00BD621D" w:rsidP="00D3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D3236B" w:rsidRDefault="00D3236B" w:rsidP="00D3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D3236B">
        <w:rPr>
          <w:rFonts w:ascii="Arial" w:hAnsi="Arial" w:cs="Arial"/>
          <w:sz w:val="24"/>
          <w:szCs w:val="24"/>
          <w:lang w:val="es-CL"/>
        </w:rPr>
        <w:t xml:space="preserve">1Unidad de Gastroenterología, Hospital San Juan De Dios 2Unidad de Reumatología Hospital San Juan de Dios Santiago, Chile. 3 Facultad de Medicina Occidente.  Universidad de Chile.   Financiamiento : No </w:t>
      </w:r>
    </w:p>
    <w:p w:rsidR="00D3236B" w:rsidRPr="00D3236B" w:rsidRDefault="00D3236B" w:rsidP="00D3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D3236B" w:rsidRDefault="00D3236B" w:rsidP="00D3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D3236B">
        <w:rPr>
          <w:rFonts w:ascii="Arial" w:hAnsi="Arial" w:cs="Arial"/>
          <w:b/>
          <w:sz w:val="24"/>
          <w:szCs w:val="24"/>
          <w:lang w:val="es-CL"/>
        </w:rPr>
        <w:t>INTRODUCCIÓN</w:t>
      </w:r>
      <w:r w:rsidRPr="00D3236B">
        <w:rPr>
          <w:rFonts w:ascii="Arial" w:hAnsi="Arial" w:cs="Arial"/>
          <w:sz w:val="24"/>
          <w:szCs w:val="24"/>
          <w:lang w:val="es-CL"/>
        </w:rPr>
        <w:t xml:space="preserve">: La enfermedad celíaca (EC) es una enfermedad sistémica autoinmune, que afecta al 1% de la población. Se caracteriza por diversas manifestaciones 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intra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y extra- intestinales. OBJETIVOS:  Describir prevalencia de alteraciones del metabolismo óseo (osteoporosis, osteopenia) y su asociación con osteomalacia (hipovitaminosis D) y el grado de alteración histológica (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Marsh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). Describir la prevalencia de patología tiroidea al momento del seguimiento.  MÉTODOS: Estudio prospectivo observacional de pacientes en control por EC en el hospital.  Se realiza control en policlínico con 2 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subespecialistas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(gastroenterología y reumatología) que, en base a una ficha estructurada, estudio de laboratorio y 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densitometría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ósea (DMO) establecieron prevalencias.</w:t>
      </w:r>
    </w:p>
    <w:p w:rsidR="00D3236B" w:rsidRDefault="00D3236B" w:rsidP="00D3236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D3236B" w:rsidRDefault="00D3236B" w:rsidP="00D323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D3236B">
        <w:rPr>
          <w:rFonts w:ascii="Arial" w:hAnsi="Arial" w:cs="Arial"/>
          <w:b/>
          <w:sz w:val="24"/>
          <w:szCs w:val="24"/>
          <w:lang w:val="es-CL"/>
        </w:rPr>
        <w:t>RESULTADOS</w:t>
      </w:r>
      <w:r w:rsidRPr="00D3236B">
        <w:rPr>
          <w:rFonts w:ascii="Arial" w:hAnsi="Arial" w:cs="Arial"/>
          <w:sz w:val="24"/>
          <w:szCs w:val="24"/>
          <w:lang w:val="es-CL"/>
        </w:rPr>
        <w:t>: 47 pacientes (91,5% mujeres), con edad promedio 45,4 años ±13,85 DE (mínimo 17 y máximo 72). El diagnóstico de EC en el 100% de los pacientes con Ac positivos.  Las biopsias duodenales [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Marsh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IIIa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16 (34%), 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IIIb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13 (27,7%), 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IIIc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18 (38,3%)]. Trece pacientes con antecedentes familiares de EC (27,6%). DMO/ajustado por edad (40/47) (normal 21 /osteopenia 9/osteoporosis 10), un 47,5% presentó compromiso óseo, siendo la atrofia </w:t>
      </w:r>
      <w:proofErr w:type="spellStart"/>
      <w:r w:rsidRPr="00D3236B">
        <w:rPr>
          <w:rFonts w:ascii="Arial" w:hAnsi="Arial" w:cs="Arial"/>
          <w:sz w:val="24"/>
          <w:szCs w:val="24"/>
          <w:lang w:val="es-CL"/>
        </w:rPr>
        <w:t>vellositaria</w:t>
      </w:r>
      <w:proofErr w:type="spellEnd"/>
      <w:r w:rsidRPr="00D3236B">
        <w:rPr>
          <w:rFonts w:ascii="Arial" w:hAnsi="Arial" w:cs="Arial"/>
          <w:sz w:val="24"/>
          <w:szCs w:val="24"/>
          <w:lang w:val="es-CL"/>
        </w:rPr>
        <w:t xml:space="preserve"> total el tipo histológico con mayor riesgo.  Hipovitaminosis D (&lt;30ng/ml) en 31 pacientes con media de 18,9±7,99DE (min 3,72) y alteraciones en la PTH en 12/19 de los con DMO alterada, con media 89,7 y máximo de 216.  En lo endocrinológico 19,14% pacientes con patología asociada; (4 hipotiroidismo conocidos, 3 nuevos y 2 pacientes con hipertiroidismo)</w:t>
      </w:r>
      <w:r>
        <w:rPr>
          <w:rFonts w:ascii="Arial" w:hAnsi="Arial" w:cs="Arial"/>
          <w:sz w:val="24"/>
          <w:szCs w:val="24"/>
          <w:lang w:val="es-CL"/>
        </w:rPr>
        <w:t>.</w:t>
      </w:r>
    </w:p>
    <w:p w:rsidR="00D3236B" w:rsidRDefault="00D3236B" w:rsidP="00D323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:rsidR="00D3236B" w:rsidRPr="00D3236B" w:rsidRDefault="00D3236B" w:rsidP="00D3236B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D3236B">
        <w:rPr>
          <w:rFonts w:ascii="Arial" w:hAnsi="Arial" w:cs="Arial"/>
          <w:b/>
          <w:sz w:val="24"/>
          <w:szCs w:val="24"/>
          <w:lang w:val="es-CL"/>
        </w:rPr>
        <w:t>CONCLUSIONES:</w:t>
      </w:r>
      <w:r w:rsidRPr="00D3236B">
        <w:rPr>
          <w:rFonts w:ascii="Arial" w:hAnsi="Arial" w:cs="Arial"/>
          <w:sz w:val="24"/>
          <w:szCs w:val="24"/>
          <w:lang w:val="es-CL"/>
        </w:rPr>
        <w:t xml:space="preserve"> En nuestra cohorte se evidenció una elevada proporción de pacientes con alteraciones en el metabolismo óseo y en patología tiroidea, por lo que debe buscarse en forma dirigida</w:t>
      </w:r>
      <w:r>
        <w:rPr>
          <w:rFonts w:ascii="Arial" w:hAnsi="Arial" w:cs="Arial"/>
          <w:sz w:val="24"/>
          <w:szCs w:val="24"/>
          <w:lang w:val="es-CL"/>
        </w:rPr>
        <w:t>.</w:t>
      </w:r>
    </w:p>
    <w:sectPr w:rsidR="00D3236B" w:rsidRPr="00D3236B" w:rsidSect="00991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8CC"/>
    <w:multiLevelType w:val="hybridMultilevel"/>
    <w:tmpl w:val="A1F4855A"/>
    <w:lvl w:ilvl="0" w:tplc="7144CF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7FD"/>
    <w:multiLevelType w:val="hybridMultilevel"/>
    <w:tmpl w:val="DC487596"/>
    <w:lvl w:ilvl="0" w:tplc="32C4F2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B25C8"/>
    <w:multiLevelType w:val="hybridMultilevel"/>
    <w:tmpl w:val="2EC6A8CA"/>
    <w:lvl w:ilvl="0" w:tplc="EDAC72BA">
      <w:start w:val="1"/>
      <w:numFmt w:val="decimal"/>
      <w:lvlText w:val="%1"/>
      <w:lvlJc w:val="left"/>
      <w:pPr>
        <w:ind w:left="502" w:hanging="360"/>
      </w:pPr>
      <w:rPr>
        <w:rFonts w:ascii="Times New Roman" w:eastAsiaTheme="minorHAnsi" w:hAnsi="Times New Roman" w:cs="Times New Roman"/>
        <w:color w:val="FF0000"/>
        <w:vertAlign w:val="superscrip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66C1"/>
    <w:rsid w:val="00016280"/>
    <w:rsid w:val="0007008D"/>
    <w:rsid w:val="00100BBA"/>
    <w:rsid w:val="001C24EC"/>
    <w:rsid w:val="002208F1"/>
    <w:rsid w:val="00224742"/>
    <w:rsid w:val="002E62B2"/>
    <w:rsid w:val="002F7B9B"/>
    <w:rsid w:val="00341ED6"/>
    <w:rsid w:val="003F0F44"/>
    <w:rsid w:val="00492979"/>
    <w:rsid w:val="004C250D"/>
    <w:rsid w:val="00505FF9"/>
    <w:rsid w:val="005B329F"/>
    <w:rsid w:val="006717B2"/>
    <w:rsid w:val="00874C67"/>
    <w:rsid w:val="0099136F"/>
    <w:rsid w:val="00A9656B"/>
    <w:rsid w:val="00AE49E3"/>
    <w:rsid w:val="00B90068"/>
    <w:rsid w:val="00BD621D"/>
    <w:rsid w:val="00C466C1"/>
    <w:rsid w:val="00D3236B"/>
    <w:rsid w:val="00FB383B"/>
    <w:rsid w:val="00F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7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Carola Zapata Cardenas (amandazapatac)</dc:creator>
  <cp:lastModifiedBy>Usuario</cp:lastModifiedBy>
  <cp:revision>5</cp:revision>
  <dcterms:created xsi:type="dcterms:W3CDTF">2019-05-02T13:34:00Z</dcterms:created>
  <dcterms:modified xsi:type="dcterms:W3CDTF">2019-05-02T14:44:00Z</dcterms:modified>
</cp:coreProperties>
</file>